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19CD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ایزدی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>عالم غیب و شهود است برایت یکسان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 xml:space="preserve">راضیه هستی و آسان و بلایت یکسان 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>جلوه ی نوری و خاکیت تفاوت نکند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 xml:space="preserve">از ازل شان شما تا به نهایت یکسان 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 xml:space="preserve">منبع فیض اگر، فیض نریزد، چه کند؟ 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>پس به هنگام عطا شاه و گدایت یکسان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>مظهر عزت حق هستی و کُرنش نکنی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>قبل از آن حادثه و بعد صدایت یکسان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>نور خورشید بتابد، به همه می تابد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>خوب و بد ها همه هنگام دعایت یکسان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>چون تویی علت خلق علی و پیغمبر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>نیست پس شأن شما پیش خدایت یکسان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>فاطمه صورتت انگار تفاوت کرده...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</w:rPr>
        <w:t>هر چه من می نگرم نیست نمایت یکسان</w:t>
      </w:r>
    </w:p>
    <w:p w:rsidR="00E619CD" w:rsidRPr="00E619CD" w:rsidRDefault="00E619CD" w:rsidP="00E619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619CD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619CD" w:rsidRDefault="00E619CD" w:rsidP="00E619CD"/>
    <w:p w:rsidR="00FC63C8" w:rsidRPr="00E619CD" w:rsidRDefault="00FC63C8" w:rsidP="00E619CD"/>
    <w:sectPr w:rsidR="00FC63C8" w:rsidRPr="00E619C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619CD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619CD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4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Novin Pendar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2013-10-27T11:24:00Z</dcterms:created>
  <dcterms:modified xsi:type="dcterms:W3CDTF">2013-10-27T11:27:00Z</dcterms:modified>
</cp:coreProperties>
</file>